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65D7" w:rsidRDefault="00000000">
      <w:pPr>
        <w:pStyle w:val="Title"/>
      </w:pPr>
      <w:r>
        <w:t>Unit 1: Career and Financial Management – Health</w:t>
      </w:r>
    </w:p>
    <w:p w:rsidR="00BC5628" w:rsidRDefault="00BC5628">
      <w:r>
        <w:t xml:space="preserve">Teacher </w:t>
      </w:r>
      <w:proofErr w:type="spellStart"/>
      <w:r>
        <w:t>Entela</w:t>
      </w:r>
      <w:proofErr w:type="spellEnd"/>
      <w:r>
        <w:t xml:space="preserve"> </w:t>
      </w:r>
      <w:proofErr w:type="spellStart"/>
      <w:r>
        <w:t>Ilirjani</w:t>
      </w:r>
      <w:proofErr w:type="spellEnd"/>
      <w:r>
        <w:t xml:space="preserve"> </w:t>
      </w:r>
    </w:p>
    <w:p w:rsidR="006465D7" w:rsidRDefault="00000000">
      <w:r>
        <w:t>Grade Level: 9th Grade</w:t>
      </w:r>
    </w:p>
    <w:p w:rsidR="006465D7" w:rsidRDefault="00000000">
      <w:r>
        <w:t xml:space="preserve">Subject: Career </w:t>
      </w:r>
      <w:r w:rsidR="00356519">
        <w:t xml:space="preserve">and Financial management Health </w:t>
      </w:r>
    </w:p>
    <w:p w:rsidR="006465D7" w:rsidRDefault="00000000">
      <w:r>
        <w:t>Developed By: Career Wise | Recommended by FRNYC</w:t>
      </w:r>
    </w:p>
    <w:p w:rsidR="006465D7" w:rsidRDefault="00000000">
      <w:r>
        <w:t>Pacing Guide – 48 Minute Periods</w:t>
      </w:r>
    </w:p>
    <w:p w:rsidR="006465D7" w:rsidRDefault="00000000">
      <w:r>
        <w:br w:type="page"/>
      </w:r>
    </w:p>
    <w:p w:rsidR="006465D7" w:rsidRDefault="00000000">
      <w:pPr>
        <w:pStyle w:val="Heading1"/>
      </w:pPr>
      <w:r>
        <w:t>Pacing Guide Overview</w:t>
      </w:r>
    </w:p>
    <w:p w:rsidR="006465D7" w:rsidRDefault="00000000">
      <w:r>
        <w:t>This pacing guide is structured so that each lesson in Unit 1 spans two 48-minute periods: Day 1 is teacher-led instruction, and Day 2 is student-centered peer/group work. The capstone project in Lesson 9 takes three periods to allow for project work and presentations. Total = approximately 19 periods (~4 weeks).</w:t>
      </w:r>
    </w:p>
    <w:p w:rsidR="006465D7" w:rsidRDefault="00000000">
      <w:r>
        <w:br w:type="page"/>
      </w:r>
    </w:p>
    <w:p w:rsidR="006465D7" w:rsidRDefault="00000000">
      <w:pPr>
        <w:pStyle w:val="Heading1"/>
      </w:pPr>
      <w:r>
        <w:t>Week-by-Week Pacing</w:t>
      </w:r>
    </w:p>
    <w:p w:rsidR="006465D7" w:rsidRDefault="00000000">
      <w:pPr>
        <w:pStyle w:val="Heading2"/>
      </w:pPr>
      <w:r>
        <w:t>Week 1</w:t>
      </w:r>
    </w:p>
    <w:p w:rsidR="006465D7" w:rsidRDefault="00000000">
      <w:pPr>
        <w:pStyle w:val="ListNumber"/>
      </w:pPr>
      <w:r>
        <w:t>Day 1: Lesson 1 – Teacher: Introduction to Health Equity (video, Venn diagram)</w:t>
      </w:r>
    </w:p>
    <w:p w:rsidR="006465D7" w:rsidRDefault="00000000">
      <w:pPr>
        <w:pStyle w:val="ListNumber"/>
      </w:pPr>
      <w:r>
        <w:t>Day 2: Lesson 1 – Student: Case studies in groups, exit ticket</w:t>
      </w:r>
    </w:p>
    <w:p w:rsidR="006465D7" w:rsidRDefault="00000000">
      <w:pPr>
        <w:pStyle w:val="ListNumber"/>
      </w:pPr>
      <w:r>
        <w:t>Day 3: Lesson 2 – Teacher: Healthcare Career Pathways overview</w:t>
      </w:r>
    </w:p>
    <w:p w:rsidR="006465D7" w:rsidRDefault="00000000">
      <w:pPr>
        <w:pStyle w:val="ListNumber"/>
      </w:pPr>
      <w:r>
        <w:t>Day 4: Lesson 2 – Student: Group research on career clusters, share findings</w:t>
      </w:r>
    </w:p>
    <w:p w:rsidR="006465D7" w:rsidRDefault="00000000">
      <w:pPr>
        <w:pStyle w:val="ListNumber"/>
      </w:pPr>
      <w:r>
        <w:t>Day 5: Lesson 3 – Teacher: Ethical &amp; Legal Responsibilities mini-lesson</w:t>
      </w:r>
    </w:p>
    <w:p w:rsidR="006465D7" w:rsidRDefault="00000000">
      <w:pPr>
        <w:pStyle w:val="Heading2"/>
      </w:pPr>
      <w:r>
        <w:t>Week 2</w:t>
      </w:r>
    </w:p>
    <w:p w:rsidR="006465D7" w:rsidRDefault="00000000">
      <w:pPr>
        <w:pStyle w:val="ListNumber"/>
      </w:pPr>
      <w:r>
        <w:t>Day 6: Lesson 3 – Student: Role-play healthcare ethical dilemmas</w:t>
      </w:r>
    </w:p>
    <w:p w:rsidR="006465D7" w:rsidRDefault="00000000">
      <w:pPr>
        <w:pStyle w:val="ListNumber"/>
      </w:pPr>
      <w:r>
        <w:t>Day 7: Lesson 4 – Teacher: Professional Skills in Healthcare Careers</w:t>
      </w:r>
    </w:p>
    <w:p w:rsidR="006465D7" w:rsidRDefault="00000000">
      <w:pPr>
        <w:pStyle w:val="ListNumber"/>
      </w:pPr>
      <w:r>
        <w:t>Day 8: Lesson 4 – Student: Peer role-play (doctor–patient, nurse–family)</w:t>
      </w:r>
    </w:p>
    <w:p w:rsidR="006465D7" w:rsidRDefault="00000000">
      <w:pPr>
        <w:pStyle w:val="ListNumber"/>
      </w:pPr>
      <w:r>
        <w:t>Day 9: Lesson 5 – Teacher: Financial Management in Healthcare Careers</w:t>
      </w:r>
    </w:p>
    <w:p w:rsidR="006465D7" w:rsidRDefault="00000000">
      <w:pPr>
        <w:pStyle w:val="ListNumber"/>
      </w:pPr>
      <w:r>
        <w:t>Day 10: Lesson 5 – Student: Group comparison of salaries vs. training costs</w:t>
      </w:r>
    </w:p>
    <w:p w:rsidR="006465D7" w:rsidRDefault="00000000">
      <w:pPr>
        <w:pStyle w:val="Heading2"/>
      </w:pPr>
      <w:r>
        <w:t>Week 3</w:t>
      </w:r>
    </w:p>
    <w:p w:rsidR="006465D7" w:rsidRDefault="00000000">
      <w:pPr>
        <w:pStyle w:val="ListNumber"/>
      </w:pPr>
      <w:r>
        <w:t>Day 11: Lesson 6 – Teacher: Time Management &amp; Stress Management strategies</w:t>
      </w:r>
    </w:p>
    <w:p w:rsidR="006465D7" w:rsidRDefault="00000000">
      <w:pPr>
        <w:pStyle w:val="ListNumber"/>
      </w:pPr>
      <w:r>
        <w:t>Day 12: Lesson 6 – Student: Weekly planner challenge + stress-relief brainstorm</w:t>
      </w:r>
    </w:p>
    <w:p w:rsidR="006465D7" w:rsidRDefault="00000000">
      <w:pPr>
        <w:pStyle w:val="ListNumber"/>
      </w:pPr>
      <w:r>
        <w:t>Day 13: Lesson 7 – Teacher: SMART goal setting framework</w:t>
      </w:r>
    </w:p>
    <w:p w:rsidR="006465D7" w:rsidRDefault="00000000">
      <w:pPr>
        <w:pStyle w:val="ListNumber"/>
      </w:pPr>
      <w:r>
        <w:t>Day 14: Lesson 7 – Student: Peer review of SMART career goals</w:t>
      </w:r>
    </w:p>
    <w:p w:rsidR="006465D7" w:rsidRDefault="00000000">
      <w:pPr>
        <w:pStyle w:val="ListNumber"/>
      </w:pPr>
      <w:r>
        <w:t>Day 15: Lesson 8 – Teacher: Career Branding &amp; Professional Identity introduction</w:t>
      </w:r>
    </w:p>
    <w:p w:rsidR="006465D7" w:rsidRDefault="00000000">
      <w:pPr>
        <w:pStyle w:val="Heading2"/>
      </w:pPr>
      <w:r>
        <w:t>Week 4</w:t>
      </w:r>
    </w:p>
    <w:p w:rsidR="006465D7" w:rsidRDefault="00000000">
      <w:pPr>
        <w:pStyle w:val="ListNumber"/>
      </w:pPr>
      <w:r>
        <w:t>Day 16: Lesson 8 – Student: Mini-vision board or career one-pager (peer work)</w:t>
      </w:r>
    </w:p>
    <w:p w:rsidR="006465D7" w:rsidRDefault="00000000">
      <w:pPr>
        <w:pStyle w:val="ListNumber"/>
      </w:pPr>
      <w:r>
        <w:t>Day 17: Lesson 9 – Teacher: Capstone Project launch, examples, expectations</w:t>
      </w:r>
    </w:p>
    <w:p w:rsidR="006465D7" w:rsidRDefault="00000000">
      <w:pPr>
        <w:pStyle w:val="ListNumber"/>
      </w:pPr>
      <w:r>
        <w:t>Day 18: Lesson 9 – Student: Project group work</w:t>
      </w:r>
    </w:p>
    <w:p w:rsidR="006465D7" w:rsidRDefault="00000000">
      <w:pPr>
        <w:pStyle w:val="ListNumber"/>
      </w:pPr>
      <w:r>
        <w:t>Day 19: Lesson 9 – Student: Presentations and reflection</w:t>
      </w:r>
    </w:p>
    <w:sectPr w:rsidR="006465D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87030869">
    <w:abstractNumId w:val="8"/>
  </w:num>
  <w:num w:numId="2" w16cid:durableId="424500169">
    <w:abstractNumId w:val="6"/>
  </w:num>
  <w:num w:numId="3" w16cid:durableId="1950966179">
    <w:abstractNumId w:val="5"/>
  </w:num>
  <w:num w:numId="4" w16cid:durableId="197936397">
    <w:abstractNumId w:val="4"/>
  </w:num>
  <w:num w:numId="5" w16cid:durableId="229000010">
    <w:abstractNumId w:val="7"/>
  </w:num>
  <w:num w:numId="6" w16cid:durableId="794524871">
    <w:abstractNumId w:val="3"/>
  </w:num>
  <w:num w:numId="7" w16cid:durableId="575163226">
    <w:abstractNumId w:val="2"/>
  </w:num>
  <w:num w:numId="8" w16cid:durableId="2126390597">
    <w:abstractNumId w:val="1"/>
  </w:num>
  <w:num w:numId="9" w16cid:durableId="189807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56519"/>
    <w:rsid w:val="006465D7"/>
    <w:rsid w:val="00AA1D8D"/>
    <w:rsid w:val="00B47730"/>
    <w:rsid w:val="00BC5628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A02BC3"/>
  <w14:defaultImageDpi w14:val="300"/>
  <w15:docId w15:val="{03BC68FB-1346-774A-8FA4-4CA2914DB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entela ilirjani</cp:lastModifiedBy>
  <cp:revision>2</cp:revision>
  <dcterms:created xsi:type="dcterms:W3CDTF">2025-09-06T21:35:00Z</dcterms:created>
  <dcterms:modified xsi:type="dcterms:W3CDTF">2025-09-06T21:35:00Z</dcterms:modified>
  <cp:category/>
</cp:coreProperties>
</file>